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63E64" w14:textId="65BEB5DB" w:rsidR="00F5253A" w:rsidRPr="00F5253A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>Intervento settoriale Ortofrutta</w:t>
      </w:r>
    </w:p>
    <w:p w14:paraId="170F62E0" w14:textId="77777777" w:rsidR="007569D5" w:rsidRDefault="00EB450C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Check list </w:t>
      </w:r>
      <w:r w:rsidR="007569D5">
        <w:rPr>
          <w:rFonts w:ascii="Century Gothic" w:hAnsi="Century Gothic"/>
          <w:b/>
          <w:bCs/>
        </w:rPr>
        <w:t xml:space="preserve">Ammissibilità domanda di </w:t>
      </w:r>
    </w:p>
    <w:p w14:paraId="199431E4" w14:textId="77488AE4" w:rsidR="00990933" w:rsidRDefault="007569D5" w:rsidP="007569D5">
      <w:pPr>
        <w:spacing w:after="0" w:line="240" w:lineRule="atLeast"/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Pagamento parziale</w:t>
      </w:r>
    </w:p>
    <w:p w14:paraId="3297FFEA" w14:textId="405CD624" w:rsidR="00EB450C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8901AB" wp14:editId="0AAB5C6A">
                <wp:simplePos x="0" y="0"/>
                <wp:positionH relativeFrom="margin">
                  <wp:align>left</wp:align>
                </wp:positionH>
                <wp:positionV relativeFrom="paragraph">
                  <wp:posOffset>157480</wp:posOffset>
                </wp:positionV>
                <wp:extent cx="6115050" cy="28575"/>
                <wp:effectExtent l="0" t="0" r="19050" b="28575"/>
                <wp:wrapNone/>
                <wp:docPr id="203454938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50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E6CC4A" id="Connettore diritto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.4pt" to="481.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70213263" w14:textId="77777777" w:rsidR="00990933" w:rsidRPr="00990933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</w:p>
    <w:p w14:paraId="46175B9B" w14:textId="4E5A0FE9" w:rsidR="00EB450C" w:rsidRPr="00990933" w:rsidRDefault="00EB450C" w:rsidP="00990933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Dati Anagrafici richiedente</w:t>
      </w:r>
    </w:p>
    <w:p w14:paraId="4FAC8C23" w14:textId="12401B1D" w:rsidR="00EB450C" w:rsidRDefault="00EB450C" w:rsidP="00EB450C">
      <w:pPr>
        <w:spacing w:after="0" w:line="240" w:lineRule="atLeast"/>
        <w:jc w:val="both"/>
        <w:rPr>
          <w:rFonts w:ascii="Century Gothic" w:hAnsi="Century Gothic"/>
        </w:rPr>
      </w:pPr>
    </w:p>
    <w:p w14:paraId="6C7E83F3" w14:textId="7C32D3D6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175975" wp14:editId="23C8E67D">
                <wp:simplePos x="0" y="0"/>
                <wp:positionH relativeFrom="column">
                  <wp:posOffset>403861</wp:posOffset>
                </wp:positionH>
                <wp:positionV relativeFrom="paragraph">
                  <wp:posOffset>149225</wp:posOffset>
                </wp:positionV>
                <wp:extent cx="285750" cy="247650"/>
                <wp:effectExtent l="0" t="0" r="19050" b="19050"/>
                <wp:wrapNone/>
                <wp:docPr id="621138236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04A984" id="Rettangolo con angoli arrotondati 2" o:spid="_x0000_s1026" style="position:absolute;margin-left:31.8pt;margin-top:11.75pt;width:22.5pt;height:1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" fillcolor="white [3201]" strokecolor="#4ea72e [3209]" strokeweight="1pt">
                <v:stroke joinstyle="miter"/>
              </v:roundrect>
            </w:pict>
          </mc:Fallback>
        </mc:AlternateContent>
      </w:r>
    </w:p>
    <w:p w14:paraId="199A4616" w14:textId="23BD4201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D5044" wp14:editId="63AA93DD">
                <wp:simplePos x="0" y="0"/>
                <wp:positionH relativeFrom="column">
                  <wp:posOffset>1375410</wp:posOffset>
                </wp:positionH>
                <wp:positionV relativeFrom="paragraph">
                  <wp:posOffset>6350</wp:posOffset>
                </wp:positionV>
                <wp:extent cx="285750" cy="247650"/>
                <wp:effectExtent l="0" t="0" r="19050" b="19050"/>
                <wp:wrapNone/>
                <wp:docPr id="269640381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9B64C7" id="Rettangolo con angoli arrotondati 2" o:spid="_x0000_s1026" style="position:absolute;margin-left:108.3pt;margin-top:.5pt;width:22.5pt;height:1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" fillcolor="white [3201]" strokecolor="#4ea72e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/>
        </w:rPr>
        <w:t>OP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AOP</w:t>
      </w:r>
    </w:p>
    <w:p w14:paraId="09E7E2A6" w14:textId="18E4A094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270E4A0" w14:textId="2DFED883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Denominazione (indicare denominazione estesa - come da domanda in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>)</w:t>
      </w:r>
    </w:p>
    <w:p w14:paraId="6877BE7A" w14:textId="56F1A620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E9D3F9C" w14:textId="556A6FDF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Codice IT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CUAA</w:t>
      </w:r>
    </w:p>
    <w:p w14:paraId="46E31A19" w14:textId="3340ADFD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76C4AAE" w14:textId="2E9A820A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Sede Legale (indicare)</w:t>
      </w:r>
    </w:p>
    <w:p w14:paraId="36FAA8F8" w14:textId="00F2DC32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5708A47" w14:textId="77777777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Riconosciuta da Regione Lombardia con </w:t>
      </w:r>
      <w:proofErr w:type="spellStart"/>
      <w:r>
        <w:rPr>
          <w:rFonts w:ascii="Century Gothic" w:hAnsi="Century Gothic"/>
        </w:rPr>
        <w:t>Dds</w:t>
      </w:r>
      <w:proofErr w:type="spellEnd"/>
      <w:r>
        <w:rPr>
          <w:rFonts w:ascii="Century Gothic" w:hAnsi="Century Gothic"/>
        </w:rPr>
        <w:t>:</w:t>
      </w:r>
    </w:p>
    <w:p w14:paraId="77C39717" w14:textId="31630EC4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n. XXXXX (indicare estremi e data) primo riconoscimento e</w:t>
      </w:r>
    </w:p>
    <w:p w14:paraId="133AD8D7" w14:textId="5C18A40E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n. XXXXX (indicare estremi e data) ultimo aggiornamento</w:t>
      </w:r>
    </w:p>
    <w:p w14:paraId="4B4C4C2D" w14:textId="3355A71C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7BD3B50" w14:textId="77777777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089A389" w14:textId="546122D0" w:rsidR="00EB450C" w:rsidRDefault="00EB450C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57E0D0" wp14:editId="036D9E72">
                <wp:simplePos x="0" y="0"/>
                <wp:positionH relativeFrom="margin">
                  <wp:align>right</wp:align>
                </wp:positionH>
                <wp:positionV relativeFrom="paragraph">
                  <wp:posOffset>8254</wp:posOffset>
                </wp:positionV>
                <wp:extent cx="6096000" cy="28575"/>
                <wp:effectExtent l="0" t="0" r="19050" b="19050"/>
                <wp:wrapNone/>
                <wp:docPr id="335049218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F645A0" id="Connettore diritto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8pt,.65pt" to="908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4091102A" w14:textId="31995364" w:rsidR="00EB450C" w:rsidRPr="00990933" w:rsidRDefault="00EB450C" w:rsidP="00990933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Entità aiuto uninale o AFN</w:t>
      </w:r>
    </w:p>
    <w:p w14:paraId="2B98C573" w14:textId="568F18E7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E1BDF80" w14:textId="77777777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232FD87" w14:textId="24993096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Importo dell’aiuto unionale o </w:t>
      </w:r>
      <w:r w:rsidR="00990933">
        <w:rPr>
          <w:rFonts w:ascii="Century Gothic" w:hAnsi="Century Gothic"/>
        </w:rPr>
        <w:t xml:space="preserve">AFN annuale – valore inizialmente approvato: </w:t>
      </w:r>
      <w:proofErr w:type="gramStart"/>
      <w:r w:rsidR="00990933">
        <w:rPr>
          <w:rFonts w:ascii="Century Gothic" w:hAnsi="Century Gothic"/>
        </w:rPr>
        <w:t>Euro</w:t>
      </w:r>
      <w:proofErr w:type="gramEnd"/>
      <w:r w:rsidR="00990933">
        <w:rPr>
          <w:rFonts w:ascii="Century Gothic" w:hAnsi="Century Gothic"/>
        </w:rPr>
        <w:t xml:space="preserve"> (indicare in cifre),</w:t>
      </w:r>
    </w:p>
    <w:p w14:paraId="0BEFDDD0" w14:textId="7FCE91F5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BB935DA" w14:textId="3F461ECB" w:rsidR="00990933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Importo dell’aiuto unionale o AFN annuale – valore chiesto in domanda: </w:t>
      </w:r>
      <w:proofErr w:type="gramStart"/>
      <w:r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 in cifre),</w:t>
      </w:r>
    </w:p>
    <w:p w14:paraId="72D3BCCD" w14:textId="2411DA8E" w:rsidR="00990933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FF092C" wp14:editId="04E835EB">
                <wp:simplePos x="0" y="0"/>
                <wp:positionH relativeFrom="margin">
                  <wp:posOffset>51435</wp:posOffset>
                </wp:positionH>
                <wp:positionV relativeFrom="paragraph">
                  <wp:posOffset>114300</wp:posOffset>
                </wp:positionV>
                <wp:extent cx="6096000" cy="28575"/>
                <wp:effectExtent l="0" t="0" r="19050" b="28575"/>
                <wp:wrapNone/>
                <wp:docPr id="74973431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EED74" id="Connettore diritto 1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4.05pt,9pt" to="484.0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5425E9DC" w14:textId="2EE833D2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C1CB9D8" w14:textId="785BBF23" w:rsidR="00EB450C" w:rsidRPr="00990933" w:rsidRDefault="00990933" w:rsidP="00F5253A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Dati domanda di pagamento</w:t>
      </w:r>
    </w:p>
    <w:p w14:paraId="38249500" w14:textId="01637C49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C637C8F" w14:textId="4D4668E9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ID codice domanda (ID procedimento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>):</w:t>
      </w:r>
    </w:p>
    <w:p w14:paraId="624C0FB1" w14:textId="6D6753D8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842488A" w14:textId="213385F8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CUP (indicare):</w:t>
      </w:r>
    </w:p>
    <w:p w14:paraId="47B4C23F" w14:textId="55E0A8E0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DA6594A" w14:textId="573D4FE0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Annualità del PE (indicare numeri da I a VII):</w:t>
      </w:r>
    </w:p>
    <w:p w14:paraId="4B4E8C36" w14:textId="542C31A9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1B859F6" w14:textId="31CDF075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PO (pluriennale) durata: </w:t>
      </w:r>
      <w:proofErr w:type="gramStart"/>
      <w:r>
        <w:rPr>
          <w:rFonts w:ascii="Century Gothic" w:hAnsi="Century Gothic"/>
        </w:rPr>
        <w:t>20..</w:t>
      </w:r>
      <w:proofErr w:type="gramEnd"/>
      <w:r>
        <w:rPr>
          <w:rFonts w:ascii="Century Gothic" w:hAnsi="Century Gothic"/>
        </w:rPr>
        <w:t>/</w:t>
      </w:r>
      <w:proofErr w:type="gramStart"/>
      <w:r>
        <w:rPr>
          <w:rFonts w:ascii="Century Gothic" w:hAnsi="Century Gothic"/>
        </w:rPr>
        <w:t>20..</w:t>
      </w:r>
      <w:proofErr w:type="gramEnd"/>
    </w:p>
    <w:p w14:paraId="2C29904C" w14:textId="246D08B6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7179005" w14:textId="55397AAD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Data presentazione domanda: (validazione procedimento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 xml:space="preserve">) – Protocollo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>:</w:t>
      </w:r>
    </w:p>
    <w:p w14:paraId="28A24F7C" w14:textId="41E59CC0" w:rsidR="007569D5" w:rsidRDefault="007569D5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6A3209" wp14:editId="0FF0F257">
                <wp:simplePos x="0" y="0"/>
                <wp:positionH relativeFrom="column">
                  <wp:posOffset>4042410</wp:posOffset>
                </wp:positionH>
                <wp:positionV relativeFrom="paragraph">
                  <wp:posOffset>117475</wp:posOffset>
                </wp:positionV>
                <wp:extent cx="1762125" cy="276225"/>
                <wp:effectExtent l="0" t="0" r="28575" b="28575"/>
                <wp:wrapNone/>
                <wp:docPr id="999469393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2F2F03" id="Rettangolo con angoli arrotondati 13" o:spid="_x0000_s1026" style="position:absolute;margin-left:318.3pt;margin-top:9.25pt;width:138.75pt;height:21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" fillcolor="white [3201]" strokecolor="#4ea72e [3209]" strokeweight="1pt">
                <v:stroke joinstyle="miter"/>
              </v:roundrect>
            </w:pict>
          </mc:Fallback>
        </mc:AlternateContent>
      </w:r>
    </w:p>
    <w:p w14:paraId="488C22DC" w14:textId="68BB88FF" w:rsidR="007569D5" w:rsidRDefault="007569D5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Fondo di Esercizio approvato - Euro</w:t>
      </w:r>
      <w:r>
        <w:rPr>
          <w:rFonts w:ascii="Century Gothic" w:hAnsi="Century Gothic"/>
        </w:rPr>
        <w:tab/>
      </w:r>
    </w:p>
    <w:p w14:paraId="660943D1" w14:textId="06583260" w:rsidR="007569D5" w:rsidRDefault="007569D5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ECCF47" wp14:editId="0A81BD3D">
                <wp:simplePos x="0" y="0"/>
                <wp:positionH relativeFrom="column">
                  <wp:posOffset>4061460</wp:posOffset>
                </wp:positionH>
                <wp:positionV relativeFrom="paragraph">
                  <wp:posOffset>165100</wp:posOffset>
                </wp:positionV>
                <wp:extent cx="1762125" cy="276225"/>
                <wp:effectExtent l="0" t="0" r="28575" b="28575"/>
                <wp:wrapNone/>
                <wp:docPr id="125823820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5AA652" id="Rettangolo con angoli arrotondati 13" o:spid="_x0000_s1026" style="position:absolute;margin-left:319.8pt;margin-top:13pt;width:138.75pt;height:21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" fillcolor="white [3201]" strokecolor="#4ea72e [3209]" strokeweight="1pt">
                <v:stroke joinstyle="miter"/>
              </v:roundrect>
            </w:pict>
          </mc:Fallback>
        </mc:AlternateContent>
      </w:r>
    </w:p>
    <w:p w14:paraId="7D006095" w14:textId="3C54E0A3" w:rsidR="007569D5" w:rsidRDefault="007569D5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Spese sostenute (nel periodo considerato) - Euro</w:t>
      </w:r>
    </w:p>
    <w:p w14:paraId="2C282990" w14:textId="4ACF7CB7" w:rsidR="007569D5" w:rsidRDefault="007569D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98235C" wp14:editId="707D89D6">
                <wp:simplePos x="0" y="0"/>
                <wp:positionH relativeFrom="column">
                  <wp:posOffset>4080510</wp:posOffset>
                </wp:positionH>
                <wp:positionV relativeFrom="paragraph">
                  <wp:posOffset>194310</wp:posOffset>
                </wp:positionV>
                <wp:extent cx="1762125" cy="276225"/>
                <wp:effectExtent l="0" t="0" r="28575" b="28575"/>
                <wp:wrapNone/>
                <wp:docPr id="2069080018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4942CC" id="Rettangolo con angoli arrotondati 13" o:spid="_x0000_s1026" style="position:absolute;margin-left:321.3pt;margin-top:15.3pt;width:138.75pt;height:21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" fillcolor="white [3201]" strokecolor="#4ea72e [3209]" strokeweight="1pt">
                <v:stroke joinstyle="miter"/>
              </v:roundrect>
            </w:pict>
          </mc:Fallback>
        </mc:AlternateContent>
      </w:r>
    </w:p>
    <w:p w14:paraId="756BDF2D" w14:textId="14F043F0" w:rsidR="007569D5" w:rsidRDefault="007569D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D60904" wp14:editId="038723A4">
                <wp:simplePos x="0" y="0"/>
                <wp:positionH relativeFrom="column">
                  <wp:posOffset>4090035</wp:posOffset>
                </wp:positionH>
                <wp:positionV relativeFrom="paragraph">
                  <wp:posOffset>278765</wp:posOffset>
                </wp:positionV>
                <wp:extent cx="1762125" cy="276225"/>
                <wp:effectExtent l="0" t="0" r="28575" b="28575"/>
                <wp:wrapNone/>
                <wp:docPr id="94800852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0A2327" id="Rettangolo con angoli arrotondati 13" o:spid="_x0000_s1026" style="position:absolute;margin-left:322.05pt;margin-top:21.95pt;width:138.75pt;height:21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" fillcolor="white [3201]" strokecolor="#4ea72e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/>
        </w:rPr>
        <w:t>Importo aiuto unionale approvato – Euro</w:t>
      </w:r>
    </w:p>
    <w:p w14:paraId="3BA05253" w14:textId="0E49404D" w:rsidR="007569D5" w:rsidRDefault="007569D5" w:rsidP="007569D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Importo aiuto unionale </w:t>
      </w:r>
      <w:r>
        <w:rPr>
          <w:rFonts w:ascii="Century Gothic" w:hAnsi="Century Gothic"/>
        </w:rPr>
        <w:t>chiesto in domanda</w:t>
      </w:r>
      <w:r>
        <w:rPr>
          <w:rFonts w:ascii="Century Gothic" w:hAnsi="Century Gothic"/>
        </w:rPr>
        <w:t xml:space="preserve"> – Euro</w:t>
      </w:r>
    </w:p>
    <w:p w14:paraId="102C4231" w14:textId="77777777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718AF2E" w14:textId="76896673" w:rsidR="00EB450C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9B530E" wp14:editId="061A02DC">
                <wp:simplePos x="0" y="0"/>
                <wp:positionH relativeFrom="margin">
                  <wp:align>left</wp:align>
                </wp:positionH>
                <wp:positionV relativeFrom="paragraph">
                  <wp:posOffset>-33021</wp:posOffset>
                </wp:positionV>
                <wp:extent cx="6124575" cy="9525"/>
                <wp:effectExtent l="0" t="0" r="28575" b="28575"/>
                <wp:wrapNone/>
                <wp:docPr id="1642391387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A0B5E" id="Connettore diritto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.6pt" to="482.25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6ED91611" w14:textId="7D606F79" w:rsidR="00EB450C" w:rsidRPr="00990933" w:rsidRDefault="00990933" w:rsidP="00F5253A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Check</w:t>
      </w:r>
    </w:p>
    <w:p w14:paraId="742894C7" w14:textId="77777777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E880400" w14:textId="073CC99E" w:rsidR="00353527" w:rsidRP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  <w:r w:rsidRPr="00353527">
        <w:rPr>
          <w:rFonts w:ascii="Century Gothic" w:hAnsi="Century Gothic"/>
        </w:rPr>
        <w:t>il sottoscritto funzionario istruttore,</w:t>
      </w:r>
      <w:r>
        <w:rPr>
          <w:rFonts w:ascii="Century Gothic" w:hAnsi="Century Gothic"/>
        </w:rPr>
        <w:t xml:space="preserve"> (Nome) e (Cognome)</w:t>
      </w:r>
    </w:p>
    <w:p w14:paraId="103BAC13" w14:textId="77777777" w:rsid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</w:p>
    <w:p w14:paraId="607415D4" w14:textId="69C2CD1E" w:rsid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</w:t>
      </w:r>
      <w:r w:rsidRPr="00353527">
        <w:rPr>
          <w:rFonts w:ascii="Century Gothic" w:hAnsi="Century Gothic"/>
        </w:rPr>
        <w:t xml:space="preserve">ista la domanda di </w:t>
      </w:r>
      <w:r w:rsidR="007569D5">
        <w:rPr>
          <w:rFonts w:ascii="Century Gothic" w:hAnsi="Century Gothic"/>
        </w:rPr>
        <w:t xml:space="preserve">pagamento parziale </w:t>
      </w:r>
      <w:r w:rsidRPr="00353527">
        <w:rPr>
          <w:rFonts w:ascii="Century Gothic" w:hAnsi="Century Gothic"/>
        </w:rPr>
        <w:t xml:space="preserve">anticipo sull'aiuto </w:t>
      </w:r>
      <w:r>
        <w:rPr>
          <w:rFonts w:ascii="Century Gothic" w:hAnsi="Century Gothic"/>
        </w:rPr>
        <w:t xml:space="preserve">unionale approvato, </w:t>
      </w:r>
      <w:r w:rsidRPr="00353527">
        <w:rPr>
          <w:rFonts w:ascii="Century Gothic" w:hAnsi="Century Gothic"/>
        </w:rPr>
        <w:t xml:space="preserve">presentata </w:t>
      </w:r>
      <w:r w:rsidR="007569D5">
        <w:rPr>
          <w:rFonts w:ascii="Century Gothic" w:hAnsi="Century Gothic"/>
        </w:rPr>
        <w:t xml:space="preserve">in data (indicare) protocollo n. (indicare protocollo </w:t>
      </w:r>
      <w:proofErr w:type="spellStart"/>
      <w:r w:rsidR="007569D5">
        <w:rPr>
          <w:rFonts w:ascii="Century Gothic" w:hAnsi="Century Gothic"/>
        </w:rPr>
        <w:t>SisCo</w:t>
      </w:r>
      <w:proofErr w:type="spellEnd"/>
      <w:r w:rsidR="007569D5">
        <w:rPr>
          <w:rFonts w:ascii="Century Gothic" w:hAnsi="Century Gothic"/>
        </w:rPr>
        <w:t>)</w:t>
      </w:r>
      <w:r>
        <w:rPr>
          <w:rFonts w:ascii="Century Gothic" w:hAnsi="Century Gothic"/>
        </w:rPr>
        <w:t xml:space="preserve">, </w:t>
      </w:r>
      <w:r w:rsidR="007569D5">
        <w:rPr>
          <w:rFonts w:ascii="Century Gothic" w:hAnsi="Century Gothic"/>
        </w:rPr>
        <w:t xml:space="preserve">visto il verbale di rendicontazione parziale (indicare sigla identificativa), </w:t>
      </w:r>
      <w:r>
        <w:rPr>
          <w:rFonts w:ascii="Century Gothic" w:hAnsi="Century Gothic"/>
        </w:rPr>
        <w:t xml:space="preserve">procede </w:t>
      </w:r>
      <w:r w:rsidR="007569D5">
        <w:rPr>
          <w:rFonts w:ascii="Century Gothic" w:hAnsi="Century Gothic"/>
        </w:rPr>
        <w:t xml:space="preserve">alle </w:t>
      </w:r>
      <w:r>
        <w:rPr>
          <w:rFonts w:ascii="Century Gothic" w:hAnsi="Century Gothic"/>
        </w:rPr>
        <w:t xml:space="preserve">verifiche </w:t>
      </w:r>
      <w:r w:rsidR="0075026C">
        <w:rPr>
          <w:rFonts w:ascii="Century Gothic" w:hAnsi="Century Gothic"/>
        </w:rPr>
        <w:t xml:space="preserve">con la </w:t>
      </w:r>
      <w:r>
        <w:rPr>
          <w:rFonts w:ascii="Century Gothic" w:hAnsi="Century Gothic"/>
        </w:rPr>
        <w:t>compilazione delle informazioni riportate in tabella</w:t>
      </w:r>
      <w:r w:rsidRPr="00353527">
        <w:rPr>
          <w:rFonts w:ascii="Century Gothic" w:hAnsi="Century Gothic"/>
        </w:rPr>
        <w:t>:</w:t>
      </w:r>
    </w:p>
    <w:p w14:paraId="61DF18C1" w14:textId="77777777" w:rsid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2"/>
        <w:gridCol w:w="7512"/>
        <w:gridCol w:w="1554"/>
      </w:tblGrid>
      <w:tr w:rsidR="00353527" w:rsidRPr="00F95FEC" w14:paraId="7D78652F" w14:textId="77777777" w:rsidTr="00F95FEC">
        <w:tc>
          <w:tcPr>
            <w:tcW w:w="292" w:type="pct"/>
            <w:vAlign w:val="center"/>
          </w:tcPr>
          <w:p w14:paraId="1C2DFBCF" w14:textId="3B4103A5" w:rsidR="00353527" w:rsidRPr="00F95FEC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95FEC">
              <w:rPr>
                <w:rFonts w:ascii="Century Gothic" w:hAnsi="Century Gothic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901" w:type="pct"/>
            <w:vAlign w:val="center"/>
          </w:tcPr>
          <w:p w14:paraId="2B21FD8E" w14:textId="1D452427" w:rsidR="00353527" w:rsidRPr="00F95FEC" w:rsidRDefault="00F95FEC" w:rsidP="00F95FEC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95FEC">
              <w:rPr>
                <w:rFonts w:ascii="Century Gothic" w:hAnsi="Century Gothic"/>
                <w:b/>
                <w:bCs/>
                <w:sz w:val="20"/>
                <w:szCs w:val="20"/>
              </w:rPr>
              <w:t>Descrizione controllo</w:t>
            </w:r>
          </w:p>
        </w:tc>
        <w:tc>
          <w:tcPr>
            <w:tcW w:w="807" w:type="pct"/>
            <w:vAlign w:val="center"/>
          </w:tcPr>
          <w:p w14:paraId="3EE1F4C8" w14:textId="29FE0569" w:rsidR="00353527" w:rsidRPr="00F95FEC" w:rsidRDefault="00F95FEC" w:rsidP="00F95FEC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R</w:t>
            </w:r>
            <w:r w:rsidRPr="00F95FEC">
              <w:rPr>
                <w:rFonts w:ascii="Century Gothic" w:hAnsi="Century Gothic"/>
                <w:b/>
                <w:bCs/>
                <w:sz w:val="16"/>
                <w:szCs w:val="16"/>
              </w:rPr>
              <w:t>ispondere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con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F95FEC">
              <w:rPr>
                <w:rFonts w:ascii="Century Gothic" w:hAnsi="Century Gothic"/>
                <w:b/>
                <w:bCs/>
                <w:sz w:val="20"/>
                <w:szCs w:val="20"/>
              </w:rPr>
              <w:t>SI/NO</w:t>
            </w:r>
          </w:p>
        </w:tc>
      </w:tr>
      <w:tr w:rsidR="00353527" w:rsidRPr="003C6DF3" w14:paraId="753EDD64" w14:textId="77777777" w:rsidTr="00F95FEC">
        <w:tc>
          <w:tcPr>
            <w:tcW w:w="292" w:type="pct"/>
            <w:vAlign w:val="center"/>
          </w:tcPr>
          <w:p w14:paraId="0ECEB5B0" w14:textId="5F870BE0" w:rsidR="00353527" w:rsidRPr="003C6DF3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3901" w:type="pct"/>
          </w:tcPr>
          <w:p w14:paraId="2B1CCCEC" w14:textId="609757DC" w:rsidR="00353527" w:rsidRPr="003C6DF3" w:rsidRDefault="00F95FEC" w:rsidP="003C6DF3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 xml:space="preserve">La domanda è stata presentata nei termini </w:t>
            </w:r>
          </w:p>
        </w:tc>
        <w:tc>
          <w:tcPr>
            <w:tcW w:w="807" w:type="pct"/>
          </w:tcPr>
          <w:p w14:paraId="71DE3908" w14:textId="77777777" w:rsidR="00353527" w:rsidRPr="003C6DF3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527" w:rsidRPr="003C6DF3" w14:paraId="0C481741" w14:textId="77777777" w:rsidTr="00F95FEC">
        <w:tc>
          <w:tcPr>
            <w:tcW w:w="292" w:type="pct"/>
            <w:vAlign w:val="center"/>
          </w:tcPr>
          <w:p w14:paraId="07C03E57" w14:textId="5ADF82F0" w:rsidR="00353527" w:rsidRPr="003C6DF3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3901" w:type="pct"/>
          </w:tcPr>
          <w:p w14:paraId="75245091" w14:textId="3345BFBE" w:rsidR="00353527" w:rsidRPr="003C6DF3" w:rsidRDefault="00F95FEC" w:rsidP="003C6DF3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L</w:t>
            </w:r>
            <w:r w:rsidR="0075026C">
              <w:rPr>
                <w:rFonts w:ascii="Century Gothic" w:hAnsi="Century Gothic"/>
                <w:sz w:val="20"/>
                <w:szCs w:val="20"/>
              </w:rPr>
              <w:t xml:space="preserve">e spese dichiarate sono </w:t>
            </w:r>
            <w:r w:rsidR="004A7387">
              <w:rPr>
                <w:rFonts w:ascii="Century Gothic" w:hAnsi="Century Gothic"/>
                <w:sz w:val="20"/>
                <w:szCs w:val="20"/>
              </w:rPr>
              <w:t xml:space="preserve">ammissibili secondo i criteri di esclusione, inclusione e di ammissibilità stabiliti dalla normativa comunitaria, nonché secondo i criteri nazionali stabiliti in allegato C) del Decreto ministeriale  </w:t>
            </w:r>
          </w:p>
        </w:tc>
        <w:tc>
          <w:tcPr>
            <w:tcW w:w="807" w:type="pct"/>
          </w:tcPr>
          <w:p w14:paraId="14012DD6" w14:textId="77777777" w:rsidR="00353527" w:rsidRPr="003C6DF3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527" w:rsidRPr="003C6DF3" w14:paraId="273AC08D" w14:textId="77777777" w:rsidTr="00F95FEC">
        <w:tc>
          <w:tcPr>
            <w:tcW w:w="292" w:type="pct"/>
            <w:vAlign w:val="center"/>
          </w:tcPr>
          <w:p w14:paraId="44B0C80B" w14:textId="0739A997" w:rsidR="00353527" w:rsidRPr="003C6DF3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3901" w:type="pct"/>
          </w:tcPr>
          <w:p w14:paraId="4CF72703" w14:textId="63847867" w:rsidR="00353527" w:rsidRPr="003C6DF3" w:rsidRDefault="004A7387" w:rsidP="003C6DF3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Le spese rispettano, ove pertinenti, il calcolo degli importi forfettari e/o dei valori massimi ammissibili previsti dal Decreto ministeriale e dalla Circolare ministeriale </w:t>
            </w:r>
          </w:p>
        </w:tc>
        <w:tc>
          <w:tcPr>
            <w:tcW w:w="807" w:type="pct"/>
          </w:tcPr>
          <w:p w14:paraId="65EF4519" w14:textId="77777777" w:rsidR="00353527" w:rsidRPr="003C6DF3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A7387" w:rsidRPr="00F95FEC" w14:paraId="46F1E536" w14:textId="77777777" w:rsidTr="00F95FEC">
        <w:tc>
          <w:tcPr>
            <w:tcW w:w="292" w:type="pct"/>
            <w:vAlign w:val="center"/>
          </w:tcPr>
          <w:p w14:paraId="2A6E73D8" w14:textId="5302E7EF" w:rsidR="004A7387" w:rsidRPr="00F95FEC" w:rsidRDefault="004A7387" w:rsidP="004A7387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3901" w:type="pct"/>
          </w:tcPr>
          <w:p w14:paraId="6A5EF99C" w14:textId="01118367" w:rsidR="004A7387" w:rsidRDefault="004A7387" w:rsidP="004A738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 giustificativi di spesa consentono </w:t>
            </w:r>
            <w:r w:rsidR="00562659">
              <w:rPr>
                <w:rFonts w:ascii="Century Gothic" w:hAnsi="Century Gothic"/>
                <w:sz w:val="20"/>
                <w:szCs w:val="20"/>
              </w:rPr>
              <w:t>di provare l’effettivo sostenimento della spesa</w:t>
            </w:r>
          </w:p>
        </w:tc>
        <w:tc>
          <w:tcPr>
            <w:tcW w:w="807" w:type="pct"/>
          </w:tcPr>
          <w:p w14:paraId="589AD533" w14:textId="77777777" w:rsidR="004A7387" w:rsidRPr="00F95FEC" w:rsidRDefault="004A7387" w:rsidP="004A738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086AE348" w14:textId="77777777" w:rsidTr="00F95FEC">
        <w:tc>
          <w:tcPr>
            <w:tcW w:w="292" w:type="pct"/>
            <w:vAlign w:val="center"/>
          </w:tcPr>
          <w:p w14:paraId="1BD1806E" w14:textId="60EEC654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3901" w:type="pct"/>
          </w:tcPr>
          <w:p w14:paraId="4F38CC95" w14:textId="2928B1BB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 giustificativi di spesa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sono intestati all’OP/AOP, ai soci aderenti, direttamente o tramite persone giuridiche cui questi appartengono o a filiali della OP/AOP che costituiscono strutture di commercializzazione e/o trasformazione e di servizi incaricate di talune attività del PE</w:t>
            </w:r>
          </w:p>
        </w:tc>
        <w:tc>
          <w:tcPr>
            <w:tcW w:w="807" w:type="pct"/>
          </w:tcPr>
          <w:p w14:paraId="510D5B0D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629F2644" w14:textId="77777777" w:rsidTr="00F95FEC">
        <w:tc>
          <w:tcPr>
            <w:tcW w:w="292" w:type="pct"/>
            <w:vAlign w:val="center"/>
          </w:tcPr>
          <w:p w14:paraId="079E07AB" w14:textId="433B6C71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3901" w:type="pct"/>
          </w:tcPr>
          <w:p w14:paraId="5498DBAC" w14:textId="3D38C5F8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L’oggetto delle fatture riguarda una spesa riconducibile a un intervento previsto nell’annualità del PE approvato</w:t>
            </w:r>
          </w:p>
        </w:tc>
        <w:tc>
          <w:tcPr>
            <w:tcW w:w="807" w:type="pct"/>
          </w:tcPr>
          <w:p w14:paraId="07304A4D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74F0CF29" w14:textId="77777777" w:rsidTr="00F95FEC">
        <w:tc>
          <w:tcPr>
            <w:tcW w:w="292" w:type="pct"/>
            <w:vAlign w:val="center"/>
          </w:tcPr>
          <w:p w14:paraId="0E8BE4AF" w14:textId="59BC026A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3901" w:type="pct"/>
          </w:tcPr>
          <w:p w14:paraId="27D0C938" w14:textId="10E1149D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L’importo delle fatture è rendicontato al netto dell’IVA fatte salve eccezioni di legge per i casi di non detraibilità</w:t>
            </w:r>
          </w:p>
        </w:tc>
        <w:tc>
          <w:tcPr>
            <w:tcW w:w="807" w:type="pct"/>
          </w:tcPr>
          <w:p w14:paraId="0FC4334D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29EDAD3E" w14:textId="77777777" w:rsidTr="00F95FEC">
        <w:tc>
          <w:tcPr>
            <w:tcW w:w="292" w:type="pct"/>
            <w:vAlign w:val="center"/>
          </w:tcPr>
          <w:p w14:paraId="55484EF4" w14:textId="1CB594C5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3901" w:type="pct"/>
          </w:tcPr>
          <w:p w14:paraId="5209D89B" w14:textId="60814D01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 giustificativi d spesa riportano una data compresa tra il 1° gennaio e il 31 ottobre dell’anno cui si riferisce il PE </w:t>
            </w:r>
          </w:p>
        </w:tc>
        <w:tc>
          <w:tcPr>
            <w:tcW w:w="807" w:type="pct"/>
          </w:tcPr>
          <w:p w14:paraId="5EC796B6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6F2B75FD" w14:textId="77777777" w:rsidTr="00F95FEC">
        <w:tc>
          <w:tcPr>
            <w:tcW w:w="292" w:type="pct"/>
            <w:vAlign w:val="center"/>
          </w:tcPr>
          <w:p w14:paraId="1E1BF74C" w14:textId="7D19117F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3901" w:type="pct"/>
          </w:tcPr>
          <w:p w14:paraId="31EAD4EF" w14:textId="7C387859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 giustificativi di pagamento consentono di provare l’effettivo sostenimento del pagamento</w:t>
            </w:r>
          </w:p>
        </w:tc>
        <w:tc>
          <w:tcPr>
            <w:tcW w:w="807" w:type="pct"/>
          </w:tcPr>
          <w:p w14:paraId="18F7A2C1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2585A5EB" w14:textId="77777777" w:rsidTr="00F95FEC">
        <w:tc>
          <w:tcPr>
            <w:tcW w:w="292" w:type="pct"/>
            <w:vAlign w:val="center"/>
          </w:tcPr>
          <w:p w14:paraId="715A6DBB" w14:textId="45C11D5D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3901" w:type="pct"/>
          </w:tcPr>
          <w:p w14:paraId="3530A4D5" w14:textId="11CD49FD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In caso di rendicontazione forfettaria del personale è stata prodotta per ogni singola persona la lettera d’incarico con indicazione del profilo professionale posseduto e della mansione assegnata. </w:t>
            </w: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E’</w:t>
            </w:r>
            <w:proofErr w:type="gramEnd"/>
            <w:r>
              <w:rPr>
                <w:rFonts w:ascii="Century Gothic" w:hAnsi="Century Gothic"/>
                <w:sz w:val="20"/>
                <w:szCs w:val="20"/>
              </w:rPr>
              <w:t xml:space="preserve"> stata resa disponibile la documentazione originale giustificativa di spesa e il versamento dei contributi assistenziali, previdenziali e fiscali relativi al personale  </w:t>
            </w:r>
          </w:p>
        </w:tc>
        <w:tc>
          <w:tcPr>
            <w:tcW w:w="807" w:type="pct"/>
          </w:tcPr>
          <w:p w14:paraId="263049A2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530CF5FA" w14:textId="77777777" w:rsidTr="00F95FEC">
        <w:tc>
          <w:tcPr>
            <w:tcW w:w="292" w:type="pct"/>
            <w:vAlign w:val="center"/>
          </w:tcPr>
          <w:p w14:paraId="0AAEAA72" w14:textId="1C9045BD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3901" w:type="pct"/>
          </w:tcPr>
          <w:p w14:paraId="69CD9CA5" w14:textId="1607D93A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In caso di rendicontazione non forfettaria delle spese del personale </w:t>
            </w:r>
            <w:r>
              <w:rPr>
                <w:rFonts w:ascii="Century Gothic" w:hAnsi="Century Gothic"/>
                <w:sz w:val="20"/>
                <w:szCs w:val="20"/>
              </w:rPr>
              <w:t>è stata prodotta per ogni singola persona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oltre ai documenti previsti per la rendicontazione forfettaria, una scheda riepilogativa in cui è registrato il tempo di lavoro (prestato) e il costo complessivo </w:t>
            </w:r>
          </w:p>
        </w:tc>
        <w:tc>
          <w:tcPr>
            <w:tcW w:w="807" w:type="pct"/>
          </w:tcPr>
          <w:p w14:paraId="0FFF5FDA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4C68BD1E" w14:textId="77777777" w:rsidTr="00F95FEC">
        <w:tc>
          <w:tcPr>
            <w:tcW w:w="292" w:type="pct"/>
            <w:vAlign w:val="center"/>
          </w:tcPr>
          <w:p w14:paraId="3345521C" w14:textId="65D02C0A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3901" w:type="pct"/>
          </w:tcPr>
          <w:p w14:paraId="056BD14B" w14:textId="537BF873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Per consulenze e servizi esterni è stato formalizzato l’incarico da parte del legale rappresentante dell’OP/AOP specificando: natura, tempi costi e il servizio fornito oltre ad essere documentato con la presentazione di fatture (se il consulente è soggetto a IVA) ovvero della ricevuta prevista per le prestazioni a carattere occasionale senza obbligo di subordinazione</w:t>
            </w:r>
          </w:p>
        </w:tc>
        <w:tc>
          <w:tcPr>
            <w:tcW w:w="807" w:type="pct"/>
          </w:tcPr>
          <w:p w14:paraId="1448EAEA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1AB114CF" w14:textId="77777777" w:rsidTr="00F95FEC">
        <w:tc>
          <w:tcPr>
            <w:tcW w:w="292" w:type="pct"/>
            <w:vAlign w:val="center"/>
          </w:tcPr>
          <w:p w14:paraId="692C04E2" w14:textId="1DEFB56A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13</w:t>
            </w:r>
          </w:p>
        </w:tc>
        <w:tc>
          <w:tcPr>
            <w:tcW w:w="3901" w:type="pct"/>
          </w:tcPr>
          <w:p w14:paraId="58C43BE6" w14:textId="32A9EC23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La gestione del conto corrente dedicato del fondo di esercizio rendicontato è conforme alle disposizioni nazionali. In particolare, le operazioni sostenute dall’OP/AOP e/o dai soci aderenti, sono transitate sul conto corrente dedicato</w:t>
            </w:r>
          </w:p>
        </w:tc>
        <w:tc>
          <w:tcPr>
            <w:tcW w:w="807" w:type="pct"/>
          </w:tcPr>
          <w:p w14:paraId="7B3AD2AC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09C0A417" w14:textId="77777777" w:rsidTr="00F95FEC">
        <w:tc>
          <w:tcPr>
            <w:tcW w:w="292" w:type="pct"/>
            <w:vAlign w:val="center"/>
          </w:tcPr>
          <w:p w14:paraId="16781AA6" w14:textId="6B71432A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14</w:t>
            </w:r>
          </w:p>
        </w:tc>
        <w:tc>
          <w:tcPr>
            <w:tcW w:w="3901" w:type="pct"/>
          </w:tcPr>
          <w:p w14:paraId="18A316CB" w14:textId="36E7DA76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 sistema (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SisCo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) la sezione antimafia risulta correttamente compilata</w:t>
            </w:r>
          </w:p>
        </w:tc>
        <w:tc>
          <w:tcPr>
            <w:tcW w:w="807" w:type="pct"/>
          </w:tcPr>
          <w:p w14:paraId="43AE1DF9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0CBF7BD8" w14:textId="77777777" w:rsidTr="00F95FEC">
        <w:tc>
          <w:tcPr>
            <w:tcW w:w="292" w:type="pct"/>
            <w:vAlign w:val="center"/>
          </w:tcPr>
          <w:p w14:paraId="3E63B689" w14:textId="65041E25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01" w:type="pct"/>
          </w:tcPr>
          <w:p w14:paraId="125E77BF" w14:textId="48641E27" w:rsidR="00B97AE6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>La domanda riporta correttamente le informazioni (codice IBAN e Istituto di credito) del conto corrente dedicato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come dichiarato nel fascicolo aziendale per l’intervento settoriale</w:t>
            </w:r>
          </w:p>
        </w:tc>
        <w:tc>
          <w:tcPr>
            <w:tcW w:w="807" w:type="pct"/>
          </w:tcPr>
          <w:p w14:paraId="4D2482EC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97AE6" w:rsidRPr="00F95FEC" w14:paraId="3F0B060A" w14:textId="77777777" w:rsidTr="00F95FEC">
        <w:tc>
          <w:tcPr>
            <w:tcW w:w="292" w:type="pct"/>
            <w:vAlign w:val="center"/>
          </w:tcPr>
          <w:p w14:paraId="5942C533" w14:textId="6D0B2271" w:rsidR="00B97AE6" w:rsidRPr="00F95FEC" w:rsidRDefault="00B97AE6" w:rsidP="00B97AE6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</w:t>
            </w:r>
          </w:p>
        </w:tc>
        <w:tc>
          <w:tcPr>
            <w:tcW w:w="3901" w:type="pct"/>
          </w:tcPr>
          <w:p w14:paraId="71942C23" w14:textId="7BD3E5EE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>Alla data di istruttoria esistono nei confronti dell</w:t>
            </w:r>
            <w:r>
              <w:rPr>
                <w:rFonts w:ascii="Century Gothic" w:hAnsi="Century Gothic"/>
                <w:sz w:val="20"/>
                <w:szCs w:val="20"/>
              </w:rPr>
              <w:t>’OP/AOP</w:t>
            </w:r>
            <w:r w:rsidRPr="00DB365B">
              <w:rPr>
                <w:rFonts w:ascii="Century Gothic" w:hAnsi="Century Gothic"/>
                <w:sz w:val="20"/>
                <w:szCs w:val="20"/>
              </w:rPr>
              <w:t xml:space="preserve"> provvedimenti ostativi al pagamento in applicazione al capitolo 21 dell’allegato I al Decreto Ministeriale (in caso affermativo specificarne in nota gli estremi)</w:t>
            </w:r>
          </w:p>
        </w:tc>
        <w:tc>
          <w:tcPr>
            <w:tcW w:w="807" w:type="pct"/>
          </w:tcPr>
          <w:p w14:paraId="092DD9D9" w14:textId="77777777" w:rsidR="00B97AE6" w:rsidRPr="00F95FEC" w:rsidRDefault="00B97AE6" w:rsidP="00B97AE6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3E20FC5" w14:textId="77777777" w:rsidR="00353527" w:rsidRP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</w:p>
    <w:p w14:paraId="7AEC250B" w14:textId="03C602BB" w:rsidR="00990933" w:rsidRDefault="00DB365B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Con riguardo agli esiti riportati nella presente check list, si </w:t>
      </w:r>
      <w:r w:rsidR="00B97AE6">
        <w:rPr>
          <w:rFonts w:ascii="Century Gothic" w:hAnsi="Century Gothic"/>
        </w:rPr>
        <w:t>rileva che:</w:t>
      </w:r>
    </w:p>
    <w:p w14:paraId="2472D565" w14:textId="45CDE1D5" w:rsidR="00DB365B" w:rsidRDefault="00B97AE6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4A86B3" wp14:editId="065D8A50">
                <wp:simplePos x="0" y="0"/>
                <wp:positionH relativeFrom="margin">
                  <wp:align>right</wp:align>
                </wp:positionH>
                <wp:positionV relativeFrom="paragraph">
                  <wp:posOffset>88265</wp:posOffset>
                </wp:positionV>
                <wp:extent cx="1762125" cy="276225"/>
                <wp:effectExtent l="0" t="0" r="28575" b="28575"/>
                <wp:wrapNone/>
                <wp:docPr id="1022530198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01BC09" id="Rettangolo con angoli arrotondati 13" o:spid="_x0000_s1026" style="position:absolute;margin-left:87.55pt;margin-top:6.95pt;width:138.75pt;height:21.75pt;z-index:2516899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</w:p>
    <w:p w14:paraId="423482A1" w14:textId="2C1C141F" w:rsidR="00B97AE6" w:rsidRDefault="00B97AE6" w:rsidP="00B97AE6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 Spese rendicontate in domanda ammontano a </w:t>
      </w:r>
      <w:r>
        <w:rPr>
          <w:rFonts w:ascii="Century Gothic" w:hAnsi="Century Gothic"/>
        </w:rPr>
        <w:t>- Euro</w:t>
      </w:r>
      <w:r>
        <w:rPr>
          <w:rFonts w:ascii="Century Gothic" w:hAnsi="Century Gothic"/>
        </w:rPr>
        <w:tab/>
      </w:r>
    </w:p>
    <w:p w14:paraId="73843BBE" w14:textId="49396190" w:rsidR="00B97AE6" w:rsidRDefault="0061244E" w:rsidP="00B97AE6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8B8B1D" wp14:editId="44CFA501">
                <wp:simplePos x="0" y="0"/>
                <wp:positionH relativeFrom="margin">
                  <wp:align>right</wp:align>
                </wp:positionH>
                <wp:positionV relativeFrom="paragraph">
                  <wp:posOffset>99060</wp:posOffset>
                </wp:positionV>
                <wp:extent cx="1762125" cy="276225"/>
                <wp:effectExtent l="0" t="0" r="28575" b="28575"/>
                <wp:wrapNone/>
                <wp:docPr id="590719117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C9BB37" id="Rettangolo con angoli arrotondati 13" o:spid="_x0000_s1026" style="position:absolute;margin-left:87.55pt;margin-top:7.8pt;width:138.75pt;height:21.75pt;z-index:25169100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</w:p>
    <w:p w14:paraId="772A9A13" w14:textId="76828854" w:rsidR="00B97AE6" w:rsidRDefault="0061244E" w:rsidP="00B97AE6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8C2B64" wp14:editId="041C38A6">
                <wp:simplePos x="0" y="0"/>
                <wp:positionH relativeFrom="margin">
                  <wp:align>right</wp:align>
                </wp:positionH>
                <wp:positionV relativeFrom="paragraph">
                  <wp:posOffset>269875</wp:posOffset>
                </wp:positionV>
                <wp:extent cx="1762125" cy="276225"/>
                <wp:effectExtent l="0" t="0" r="28575" b="28575"/>
                <wp:wrapNone/>
                <wp:docPr id="1071995555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6D1B4" id="Rettangolo con angoli arrotondati 13" o:spid="_x0000_s1026" style="position:absolute;margin-left:87.55pt;margin-top:21.25pt;width:138.75pt;height:21.75pt;z-index:25169203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/>
        </w:rPr>
        <w:t xml:space="preserve">le Spese </w:t>
      </w:r>
      <w:r>
        <w:rPr>
          <w:rFonts w:ascii="Century Gothic" w:hAnsi="Century Gothic"/>
        </w:rPr>
        <w:t xml:space="preserve">ammissibili </w:t>
      </w:r>
      <w:r>
        <w:rPr>
          <w:rFonts w:ascii="Century Gothic" w:hAnsi="Century Gothic"/>
        </w:rPr>
        <w:t>ammontano a - Euro</w:t>
      </w:r>
      <w:r>
        <w:rPr>
          <w:rFonts w:ascii="Century Gothic" w:hAnsi="Century Gothic"/>
          <w:noProof/>
        </w:rPr>
        <w:t xml:space="preserve"> </w:t>
      </w:r>
    </w:p>
    <w:p w14:paraId="3865C530" w14:textId="42DD189B" w:rsidR="00B97AE6" w:rsidRDefault="00B97AE6" w:rsidP="00B97AE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Importo aiuto unionale </w:t>
      </w:r>
      <w:r w:rsidR="0061244E">
        <w:rPr>
          <w:rFonts w:ascii="Century Gothic" w:hAnsi="Century Gothic"/>
        </w:rPr>
        <w:t xml:space="preserve">ammissibile ammonta </w:t>
      </w:r>
      <w:r>
        <w:rPr>
          <w:rFonts w:ascii="Century Gothic" w:hAnsi="Century Gothic"/>
        </w:rPr>
        <w:t>a</w:t>
      </w:r>
      <w:r w:rsidR="0061244E">
        <w:rPr>
          <w:rFonts w:ascii="Century Gothic" w:hAnsi="Century Gothic"/>
        </w:rPr>
        <w:t xml:space="preserve"> - </w:t>
      </w:r>
      <w:r>
        <w:rPr>
          <w:rFonts w:ascii="Century Gothic" w:hAnsi="Century Gothic"/>
        </w:rPr>
        <w:t>Euro</w:t>
      </w:r>
    </w:p>
    <w:p w14:paraId="57869629" w14:textId="0F9D3664" w:rsidR="00A341E1" w:rsidRDefault="00A341E1" w:rsidP="00A341E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0ADF87" wp14:editId="1D3C415E">
                <wp:simplePos x="0" y="0"/>
                <wp:positionH relativeFrom="margin">
                  <wp:align>right</wp:align>
                </wp:positionH>
                <wp:positionV relativeFrom="paragraph">
                  <wp:posOffset>213995</wp:posOffset>
                </wp:positionV>
                <wp:extent cx="1762125" cy="276225"/>
                <wp:effectExtent l="0" t="0" r="28575" b="28575"/>
                <wp:wrapNone/>
                <wp:docPr id="1616173059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F9F064" id="Rettangolo con angoli arrotondati 13" o:spid="_x0000_s1026" style="position:absolute;margin-left:87.55pt;margin-top:16.85pt;width:138.75pt;height:21.75pt;z-index:25169408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</w:p>
    <w:p w14:paraId="1DE91829" w14:textId="14C2C8C7" w:rsidR="00A341E1" w:rsidRDefault="00A341E1" w:rsidP="00A341E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Importo aiuto unionale </w:t>
      </w:r>
      <w:r>
        <w:rPr>
          <w:rFonts w:ascii="Century Gothic" w:hAnsi="Century Gothic"/>
        </w:rPr>
        <w:t xml:space="preserve">liquidabile </w:t>
      </w:r>
      <w:r>
        <w:rPr>
          <w:rFonts w:ascii="Century Gothic" w:hAnsi="Century Gothic"/>
        </w:rPr>
        <w:t>ammonta a - Euro</w:t>
      </w:r>
    </w:p>
    <w:p w14:paraId="15688C7E" w14:textId="2BA47EFA" w:rsidR="00B97AE6" w:rsidRDefault="00B97AE6">
      <w:pPr>
        <w:rPr>
          <w:rFonts w:ascii="Century Gothic" w:hAnsi="Century Gothic"/>
        </w:rPr>
      </w:pPr>
    </w:p>
    <w:p w14:paraId="2A71AEF7" w14:textId="03C45A38" w:rsidR="00A341E1" w:rsidRDefault="00A341E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Tenuto conto di quanto riportato nella presente check list si esprime parere: </w:t>
      </w:r>
    </w:p>
    <w:p w14:paraId="16EBE3C3" w14:textId="77777777" w:rsidR="00B97AE6" w:rsidRDefault="00B97AE6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13B1A53" w14:textId="22EFECC2" w:rsidR="00DB365B" w:rsidRDefault="00DB365B" w:rsidP="00F5253A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DB365B">
        <w:rPr>
          <w:rFonts w:ascii="Century Gothic" w:hAnsi="Century Gothic"/>
          <w:b/>
          <w:bCs/>
        </w:rPr>
        <w:t>Favorevole</w:t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  <w:t>NON Favorevole</w:t>
      </w:r>
    </w:p>
    <w:p w14:paraId="0A2BF6F4" w14:textId="1E55881A" w:rsidR="00CB446D" w:rsidRDefault="00CB446D" w:rsidP="00CB446D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05B533" wp14:editId="442A1638">
                <wp:simplePos x="0" y="0"/>
                <wp:positionH relativeFrom="margin">
                  <wp:align>right</wp:align>
                </wp:positionH>
                <wp:positionV relativeFrom="paragraph">
                  <wp:posOffset>124460</wp:posOffset>
                </wp:positionV>
                <wp:extent cx="219075" cy="228600"/>
                <wp:effectExtent l="0" t="0" r="28575" b="19050"/>
                <wp:wrapNone/>
                <wp:docPr id="1154484377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245F04" id="Rettangolo con angoli arrotondati 4" o:spid="_x0000_s1026" style="position:absolute;margin-left:-33.95pt;margin-top:9.8pt;width:17.25pt;height:18pt;z-index:25167360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251620" wp14:editId="72419D8C">
                <wp:simplePos x="0" y="0"/>
                <wp:positionH relativeFrom="column">
                  <wp:posOffset>2689860</wp:posOffset>
                </wp:positionH>
                <wp:positionV relativeFrom="paragraph">
                  <wp:posOffset>76835</wp:posOffset>
                </wp:positionV>
                <wp:extent cx="219075" cy="228600"/>
                <wp:effectExtent l="0" t="0" r="28575" b="19050"/>
                <wp:wrapNone/>
                <wp:docPr id="1887763838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B059E1" id="Rettangolo con angoli arrotondati 4" o:spid="_x0000_s1026" style="position:absolute;margin-left:211.8pt;margin-top:6.05pt;width:17.25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" fillcolor="white [3201]" strokecolor="#4ea72e [3209]" strokeweight="1pt">
                <v:stroke joinstyle="miter"/>
              </v:roundrect>
            </w:pict>
          </mc:Fallback>
        </mc:AlternateContent>
      </w:r>
      <w:r w:rsidR="00DB365B" w:rsidRPr="00DB365B">
        <w:rPr>
          <w:rFonts w:ascii="Century Gothic" w:hAnsi="Century Gothic"/>
        </w:rPr>
        <w:t>alla concessione dell’anticipo chiesto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DB365B">
        <w:rPr>
          <w:rFonts w:ascii="Century Gothic" w:hAnsi="Century Gothic"/>
        </w:rPr>
        <w:t xml:space="preserve">alla concessione dell’anticipo </w:t>
      </w:r>
      <w:r>
        <w:rPr>
          <w:rFonts w:ascii="Century Gothic" w:hAnsi="Century Gothic"/>
        </w:rPr>
        <w:t>chiesto</w:t>
      </w:r>
    </w:p>
    <w:p w14:paraId="552D32E9" w14:textId="1B295245" w:rsidR="00CB446D" w:rsidRDefault="00DB365B" w:rsidP="00CB446D">
      <w:pPr>
        <w:spacing w:after="0" w:line="240" w:lineRule="atLeast"/>
        <w:jc w:val="both"/>
        <w:rPr>
          <w:rFonts w:ascii="Century Gothic" w:hAnsi="Century Gothic"/>
        </w:rPr>
      </w:pPr>
      <w:r w:rsidRPr="00DB365B">
        <w:rPr>
          <w:rFonts w:ascii="Century Gothic" w:hAnsi="Century Gothic"/>
        </w:rPr>
        <w:t>a titolo di aiuto unionale o AFN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B446D">
        <w:rPr>
          <w:rFonts w:ascii="Century Gothic" w:hAnsi="Century Gothic"/>
        </w:rPr>
        <w:tab/>
      </w:r>
      <w:r w:rsidR="00CB446D" w:rsidRPr="00DB365B">
        <w:rPr>
          <w:rFonts w:ascii="Century Gothic" w:hAnsi="Century Gothic"/>
        </w:rPr>
        <w:t>a titolo di aiuto unionale o AFN</w:t>
      </w:r>
      <w:r w:rsidR="00CB446D">
        <w:rPr>
          <w:rFonts w:ascii="Century Gothic" w:hAnsi="Century Gothic"/>
        </w:rPr>
        <w:tab/>
      </w:r>
      <w:r w:rsidR="00CB446D">
        <w:rPr>
          <w:rFonts w:ascii="Century Gothic" w:hAnsi="Century Gothic"/>
        </w:rPr>
        <w:tab/>
      </w:r>
    </w:p>
    <w:p w14:paraId="4F6BC9C3" w14:textId="135A71C0" w:rsidR="00CB446D" w:rsidRDefault="00DB365B" w:rsidP="00CB446D">
      <w:pPr>
        <w:spacing w:after="0" w:line="240" w:lineRule="atLeast"/>
        <w:jc w:val="both"/>
        <w:rPr>
          <w:rFonts w:ascii="Century Gothic" w:hAnsi="Century Gothic"/>
        </w:rPr>
      </w:pPr>
      <w:r w:rsidRPr="00DB365B">
        <w:rPr>
          <w:rFonts w:ascii="Century Gothic" w:hAnsi="Century Gothic"/>
        </w:rPr>
        <w:t>per</w:t>
      </w:r>
      <w:r>
        <w:rPr>
          <w:rFonts w:ascii="Century Gothic" w:hAnsi="Century Gothic"/>
        </w:rPr>
        <w:t xml:space="preserve"> l’importo di </w:t>
      </w:r>
      <w:proofErr w:type="gramStart"/>
      <w:r w:rsidR="00A341E1"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 in cifre)</w:t>
      </w:r>
      <w:r w:rsidR="00CB446D">
        <w:rPr>
          <w:rFonts w:ascii="Century Gothic" w:hAnsi="Century Gothic"/>
        </w:rPr>
        <w:tab/>
      </w:r>
      <w:r w:rsidR="00CB446D">
        <w:rPr>
          <w:rFonts w:ascii="Century Gothic" w:hAnsi="Century Gothic"/>
        </w:rPr>
        <w:tab/>
      </w:r>
      <w:r w:rsidR="00CB446D" w:rsidRPr="00DB365B">
        <w:rPr>
          <w:rFonts w:ascii="Century Gothic" w:hAnsi="Century Gothic"/>
        </w:rPr>
        <w:t>per</w:t>
      </w:r>
      <w:r w:rsidR="00CB446D">
        <w:rPr>
          <w:rFonts w:ascii="Century Gothic" w:hAnsi="Century Gothic"/>
        </w:rPr>
        <w:t xml:space="preserve"> l’importo di </w:t>
      </w:r>
      <w:proofErr w:type="gramStart"/>
      <w:r w:rsidR="00A341E1">
        <w:rPr>
          <w:rFonts w:ascii="Century Gothic" w:hAnsi="Century Gothic"/>
        </w:rPr>
        <w:t>Euro</w:t>
      </w:r>
      <w:proofErr w:type="gramEnd"/>
      <w:r w:rsidR="00CB446D">
        <w:rPr>
          <w:rFonts w:ascii="Century Gothic" w:hAnsi="Century Gothic"/>
        </w:rPr>
        <w:t xml:space="preserve"> (indicare in cifre)</w:t>
      </w:r>
    </w:p>
    <w:p w14:paraId="23A35C53" w14:textId="6D571B12" w:rsidR="00CB446D" w:rsidRDefault="00CB446D" w:rsidP="00CB446D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9F5633" wp14:editId="779F3905">
                <wp:simplePos x="0" y="0"/>
                <wp:positionH relativeFrom="margin">
                  <wp:posOffset>3185160</wp:posOffset>
                </wp:positionH>
                <wp:positionV relativeFrom="paragraph">
                  <wp:posOffset>125095</wp:posOffset>
                </wp:positionV>
                <wp:extent cx="2638425" cy="428625"/>
                <wp:effectExtent l="0" t="0" r="28575" b="28575"/>
                <wp:wrapNone/>
                <wp:docPr id="1785261350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E8769" id="Rettangolo con angoli arrotondati 5" o:spid="_x0000_s1026" style="position:absolute;margin-left:250.8pt;margin-top:9.85pt;width:207.75pt;height:33.7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826D98" wp14:editId="324B21BF">
                <wp:simplePos x="0" y="0"/>
                <wp:positionH relativeFrom="margin">
                  <wp:align>left</wp:align>
                </wp:positionH>
                <wp:positionV relativeFrom="paragraph">
                  <wp:posOffset>125094</wp:posOffset>
                </wp:positionV>
                <wp:extent cx="2638425" cy="428625"/>
                <wp:effectExtent l="0" t="0" r="28575" b="28575"/>
                <wp:wrapNone/>
                <wp:docPr id="490820829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CD67C0" id="Rettangolo con angoli arrotondati 5" o:spid="_x0000_s1026" style="position:absolute;margin-left:0;margin-top:9.85pt;width:207.75pt;height:33.75pt;z-index:2516746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</w:p>
    <w:p w14:paraId="6AD58C12" w14:textId="11E828D3" w:rsidR="00CB446D" w:rsidRDefault="00CB446D" w:rsidP="00CB446D">
      <w:pPr>
        <w:spacing w:after="0" w:line="240" w:lineRule="atLeast"/>
        <w:jc w:val="both"/>
        <w:rPr>
          <w:rFonts w:ascii="Century Gothic" w:hAnsi="Century Gothic"/>
        </w:rPr>
      </w:pPr>
    </w:p>
    <w:p w14:paraId="6B85A2EE" w14:textId="16243403" w:rsidR="00DB365B" w:rsidRDefault="00DB365B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6099EAF2" w14:textId="5CD20DF7" w:rsidR="00DB365B" w:rsidRDefault="00DB365B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9B23FEC" w14:textId="1F65B36F" w:rsidR="00CB446D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 visto quanto sopra:</w:t>
      </w:r>
    </w:p>
    <w:p w14:paraId="2C91B0B1" w14:textId="12EC62DF" w:rsidR="00CB446D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699B7C39" w14:textId="7EF8DE56" w:rsidR="00EB450C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 w:rsidRPr="00CB446D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4860B3" wp14:editId="460FFA9E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19075" cy="228600"/>
                <wp:effectExtent l="0" t="0" r="28575" b="19050"/>
                <wp:wrapNone/>
                <wp:docPr id="1187213603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815969" id="Rettangolo con angoli arrotondati 4" o:spid="_x0000_s1026" style="position:absolute;margin-left:-33.95pt;margin-top:.95pt;width:17.25pt;height:18pt;z-index:25168076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 w:rsidRPr="00CB446D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5431F0" wp14:editId="0C871E3E">
                <wp:simplePos x="0" y="0"/>
                <wp:positionH relativeFrom="column">
                  <wp:posOffset>2689860</wp:posOffset>
                </wp:positionH>
                <wp:positionV relativeFrom="paragraph">
                  <wp:posOffset>12065</wp:posOffset>
                </wp:positionV>
                <wp:extent cx="219075" cy="228600"/>
                <wp:effectExtent l="0" t="0" r="28575" b="19050"/>
                <wp:wrapNone/>
                <wp:docPr id="956985291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E4CD5B" id="Rettangolo con angoli arrotondati 4" o:spid="_x0000_s1026" style="position:absolute;margin-left:211.8pt;margin-top:.95pt;width:17.25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" fillcolor="white [3201]" strokecolor="#4ea72e [3209]" strokeweight="1pt">
                <v:stroke joinstyle="miter"/>
              </v:roundrect>
            </w:pict>
          </mc:Fallback>
        </mc:AlternateContent>
      </w:r>
      <w:r w:rsidRPr="00CB446D">
        <w:rPr>
          <w:rFonts w:ascii="Century Gothic" w:hAnsi="Century Gothic"/>
          <w:b/>
          <w:bCs/>
        </w:rPr>
        <w:t>si propone</w:t>
      </w:r>
      <w:r>
        <w:rPr>
          <w:rFonts w:ascii="Century Gothic" w:hAnsi="Century Gothic"/>
        </w:rPr>
        <w:t xml:space="preserve"> il rilascio del nullaosta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NO</w:t>
      </w:r>
      <w:r>
        <w:rPr>
          <w:rFonts w:ascii="Century Gothic" w:hAnsi="Century Gothic"/>
        </w:rPr>
        <w:tab/>
      </w:r>
      <w:r w:rsidRPr="00CB446D">
        <w:rPr>
          <w:rFonts w:ascii="Century Gothic" w:hAnsi="Century Gothic"/>
          <w:b/>
          <w:bCs/>
        </w:rPr>
        <w:t>NON si propone</w:t>
      </w:r>
      <w:r>
        <w:rPr>
          <w:rFonts w:ascii="Century Gothic" w:hAnsi="Century Gothic"/>
        </w:rPr>
        <w:t xml:space="preserve"> il rilascio del nullaosta</w:t>
      </w:r>
    </w:p>
    <w:p w14:paraId="636CBBD5" w14:textId="37BD5000" w:rsidR="00353527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*Obbligo di motivazione</w:t>
      </w:r>
    </w:p>
    <w:p w14:paraId="7F09ABB7" w14:textId="3BD9B695" w:rsidR="00353527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Motivazione in caso di mancato rilascio del nullaosta:</w:t>
      </w:r>
    </w:p>
    <w:p w14:paraId="3D047C4F" w14:textId="0CA4D455" w:rsidR="00CB446D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BD97EA7" w14:textId="5BAB0DC5" w:rsidR="00826939" w:rsidRDefault="00826939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710EE8A7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64003BFD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780A3358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3A60C063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57E72522" w14:textId="77777777" w:rsidR="00353527" w:rsidRDefault="00353527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4AE7AB7" w14:textId="77777777" w:rsidR="00826939" w:rsidRDefault="00826939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45CA86A" w14:textId="18444D65" w:rsidR="00826939" w:rsidRDefault="00826939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Luogo 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Data ____________________</w:t>
      </w:r>
    </w:p>
    <w:p w14:paraId="60F8D8F8" w14:textId="77777777" w:rsidR="00353527" w:rsidRDefault="00353527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32DBE8C" w14:textId="49A7807F" w:rsidR="00F5253A" w:rsidRPr="00F5253A" w:rsidRDefault="00826939" w:rsidP="00F5253A">
      <w:pPr>
        <w:spacing w:after="0" w:line="240" w:lineRule="atLeast"/>
        <w:rPr>
          <w:rFonts w:ascii="Century Gothic" w:hAnsi="Century Gothic"/>
        </w:rPr>
      </w:pPr>
      <w:r>
        <w:rPr>
          <w:rFonts w:ascii="Century Gothic" w:hAnsi="Century Gothic"/>
        </w:rPr>
        <w:t>Documento f</w:t>
      </w:r>
      <w:r w:rsidR="00F5253A" w:rsidRPr="00F5253A">
        <w:rPr>
          <w:rFonts w:ascii="Century Gothic" w:hAnsi="Century Gothic"/>
        </w:rPr>
        <w:t>irmato digitalmente.</w:t>
      </w:r>
    </w:p>
    <w:p w14:paraId="1EE97B6E" w14:textId="77777777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DE954D3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Il Funzionario istruttore: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>Il Dirigente:</w:t>
      </w:r>
    </w:p>
    <w:p w14:paraId="4D93D876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Nome e Cognome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 xml:space="preserve">Nome e Cognome </w:t>
      </w:r>
    </w:p>
    <w:p w14:paraId="55E928E1" w14:textId="3BE412B1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15FDDA49" w14:textId="0FCA8A6D" w:rsidR="00F5253A" w:rsidRPr="00A341E1" w:rsidRDefault="00826939" w:rsidP="00A341E1">
      <w:pPr>
        <w:spacing w:after="0" w:line="240" w:lineRule="atLeast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</w:t>
      </w:r>
      <w:r>
        <w:rPr>
          <w:rFonts w:ascii="Century Gothic" w:hAnsi="Century Gothic"/>
        </w:rPr>
        <w:tab/>
      </w:r>
    </w:p>
    <w:sectPr w:rsidR="00F5253A" w:rsidRPr="00A341E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59D7D" w14:textId="77777777" w:rsidR="005F5D90" w:rsidRDefault="005F5D90" w:rsidP="00990933">
      <w:pPr>
        <w:spacing w:after="0" w:line="240" w:lineRule="auto"/>
      </w:pPr>
      <w:r>
        <w:separator/>
      </w:r>
    </w:p>
  </w:endnote>
  <w:endnote w:type="continuationSeparator" w:id="0">
    <w:p w14:paraId="53EE07D3" w14:textId="77777777" w:rsidR="005F5D90" w:rsidRDefault="005F5D90" w:rsidP="00990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561891"/>
      <w:docPartObj>
        <w:docPartGallery w:val="Page Numbers (Bottom of Page)"/>
        <w:docPartUnique/>
      </w:docPartObj>
    </w:sdtPr>
    <w:sdtContent>
      <w:p w14:paraId="633C1810" w14:textId="5F4DBBBB" w:rsidR="00990933" w:rsidRDefault="0099093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4C33B" w14:textId="77777777" w:rsidR="00990933" w:rsidRDefault="009909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A5612" w14:textId="77777777" w:rsidR="005F5D90" w:rsidRDefault="005F5D90" w:rsidP="00990933">
      <w:pPr>
        <w:spacing w:after="0" w:line="240" w:lineRule="auto"/>
      </w:pPr>
      <w:r>
        <w:separator/>
      </w:r>
    </w:p>
  </w:footnote>
  <w:footnote w:type="continuationSeparator" w:id="0">
    <w:p w14:paraId="391B8C1D" w14:textId="77777777" w:rsidR="005F5D90" w:rsidRDefault="005F5D90" w:rsidP="00990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A1B2A"/>
    <w:multiLevelType w:val="hybridMultilevel"/>
    <w:tmpl w:val="2376E5EE"/>
    <w:lvl w:ilvl="0" w:tplc="6C64DA3E">
      <w:start w:val="1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0A80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14650E2"/>
    <w:multiLevelType w:val="hybridMultilevel"/>
    <w:tmpl w:val="475E6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764875">
    <w:abstractNumId w:val="1"/>
  </w:num>
  <w:num w:numId="2" w16cid:durableId="758212680">
    <w:abstractNumId w:val="2"/>
  </w:num>
  <w:num w:numId="3" w16cid:durableId="1612514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3A"/>
    <w:rsid w:val="000747CC"/>
    <w:rsid w:val="000973D9"/>
    <w:rsid w:val="000E5FE7"/>
    <w:rsid w:val="000F0758"/>
    <w:rsid w:val="00115BCE"/>
    <w:rsid w:val="00353527"/>
    <w:rsid w:val="003768F4"/>
    <w:rsid w:val="00380099"/>
    <w:rsid w:val="003C6DF3"/>
    <w:rsid w:val="003E7FEA"/>
    <w:rsid w:val="004A1445"/>
    <w:rsid w:val="004A7387"/>
    <w:rsid w:val="00562659"/>
    <w:rsid w:val="005F5D90"/>
    <w:rsid w:val="0061244E"/>
    <w:rsid w:val="006700B5"/>
    <w:rsid w:val="0075026C"/>
    <w:rsid w:val="007569D5"/>
    <w:rsid w:val="00826939"/>
    <w:rsid w:val="00885374"/>
    <w:rsid w:val="008B279D"/>
    <w:rsid w:val="00990933"/>
    <w:rsid w:val="00A341E1"/>
    <w:rsid w:val="00AD5371"/>
    <w:rsid w:val="00B97AE6"/>
    <w:rsid w:val="00CB446D"/>
    <w:rsid w:val="00DB365B"/>
    <w:rsid w:val="00E57303"/>
    <w:rsid w:val="00EB3993"/>
    <w:rsid w:val="00EB450C"/>
    <w:rsid w:val="00EC6C6C"/>
    <w:rsid w:val="00F340BA"/>
    <w:rsid w:val="00F5253A"/>
    <w:rsid w:val="00F95FEC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0770"/>
  <w15:chartTrackingRefBased/>
  <w15:docId w15:val="{109A9D20-5FF3-4D05-B6DC-60261451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52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52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52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52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52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52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2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52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52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2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52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52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5253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5253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525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525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525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525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52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52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52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52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52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5253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525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5253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52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5253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5253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5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0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0933"/>
  </w:style>
  <w:style w:type="paragraph" w:styleId="Pidipagina">
    <w:name w:val="footer"/>
    <w:basedOn w:val="Normale"/>
    <w:link w:val="PidipaginaCarattere"/>
    <w:uiPriority w:val="99"/>
    <w:unhideWhenUsed/>
    <w:rsid w:val="00990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0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6</cp:revision>
  <dcterms:created xsi:type="dcterms:W3CDTF">2025-11-04T14:28:00Z</dcterms:created>
  <dcterms:modified xsi:type="dcterms:W3CDTF">2025-11-05T13:54:00Z</dcterms:modified>
</cp:coreProperties>
</file>